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SWOT-анализ</w:t>
      </w:r>
    </w:p>
    <w:p>
      <w:pPr>
        <w:jc w:val="center"/>
      </w:pPr>
      <w:r>
        <w:t xml:space="preserve">[Объект анализа: компания / направление / продукт]</w:t>
      </w:r>
      <w:r>
        <w:t xml:space="preserve"> · «___» __________ 2026 г.</w:t>
      </w:r>
    </w:p>
    <w:p>
      <w:pPr>
        <w:jc w:val="both"/>
      </w:pPr>
      <w:r>
        <w:rPr>
          <w:b/>
          <w:bCs/>
        </w:rPr>
        <w:t xml:space="preserve">Компания:</w:t>
      </w:r>
      <w:r>
        <w:t xml:space="preserve"> </w:t>
      </w:r>
      <w:r>
        <w:t xml:space="preserve">[название]</w:t>
      </w:r>
      <w:r>
        <w:t xml:space="preserve"> · </w:t>
      </w:r>
      <w:r>
        <w:rPr>
          <w:b/>
          <w:bCs/>
        </w:rPr>
        <w:t xml:space="preserve">Подготовил:</w:t>
      </w:r>
      <w:r>
        <w:t xml:space="preserve"> </w:t>
      </w:r>
      <w:r>
        <w:t xml:space="preserve">[имя]</w:t>
      </w:r>
    </w:p>
    <w:p>
      <w:pPr>
        <w:jc w:val="both"/>
      </w:pPr>
      <w:r>
        <w:rPr>
          <w:b/>
          <w:bCs/>
        </w:rPr>
        <w:t xml:space="preserve">Исходные данные:</w:t>
      </w:r>
      <w:r>
        <w:t xml:space="preserve"> </w:t>
      </w:r>
      <w:r>
        <w:t xml:space="preserve">[выручка, число клиентов, доля повторных продаж, маржа — ключевые цифры за период]</w:t>
      </w:r>
    </w:p>
    <w:p>
      <w:pPr>
        <w:jc w:val="both"/>
      </w:pPr>
      <w:r>
        <w:rPr>
          <w:b/>
          <w:bCs/>
        </w:rPr>
        <w:t xml:space="preserve">Главные конкуренты:</w:t>
      </w:r>
      <w:r>
        <w:t xml:space="preserve"> </w:t>
      </w:r>
      <w:r>
        <w:t xml:space="preserve">[2–4 конкурента и чем они отличаются]</w:t>
      </w:r>
    </w:p>
    <w:p>
      <w:pPr>
        <w:pStyle w:val="Heading2"/>
      </w:pPr>
      <w:r>
        <w:t xml:space="preserve">1. Матрица SWOT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5084"/>
        <w:gridCol w:w="4271"/>
      </w:tblGrid>
      <w:tr>
        <w:trPr>
          <w:tblHeader/>
        </w:trPr>
        <w:tc>
          <w:tcPr>
            <w:tcW w:w="508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Сильные стороны (S)</w:t>
            </w:r>
          </w:p>
        </w:tc>
        <w:tc>
          <w:tcPr>
            <w:tcW w:w="4271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Слабые стороны (W)</w:t>
            </w:r>
          </w:p>
        </w:tc>
      </w:tr>
      <w:tr>
        <w:trPr>
          <w:cantSplit/>
        </w:trPr>
        <w:tc>
          <w:tcPr>
            <w:tcW w:w="50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[S1: преимущество, подтверждённое фактом — например, «повторные заказы 45 % при среднем по рынку 25 %»]</w:t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[W1: слабость с цифрой — например, «один поставщик даёт 70 % закупок»]</w:t>
            </w:r>
          </w:p>
        </w:tc>
      </w:tr>
      <w:tr>
        <w:trPr>
          <w:cantSplit/>
        </w:trPr>
        <w:tc>
          <w:tcPr>
            <w:tcW w:w="50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[S2]</w:t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[W2]</w:t>
            </w:r>
          </w:p>
        </w:tc>
      </w:tr>
      <w:tr>
        <w:trPr>
          <w:cantSplit/>
        </w:trPr>
        <w:tc>
          <w:tcPr>
            <w:tcW w:w="50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[S3]</w:t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[W3]</w:t>
            </w:r>
          </w:p>
        </w:tc>
      </w:tr>
      <w:tr>
        <w:trPr>
          <w:cantSplit/>
        </w:trPr>
        <w:tc>
          <w:tcPr>
            <w:tcW w:w="5084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Возможности (O)</w:t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Угрозы (T)</w:t>
            </w:r>
          </w:p>
        </w:tc>
      </w:tr>
      <w:tr>
        <w:trPr>
          <w:cantSplit/>
        </w:trPr>
        <w:tc>
          <w:tcPr>
            <w:tcW w:w="50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[O1: внешний фактор с источником — например, «спрос на … вырос на 20 % за год по данным …»]</w:t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[T1: внешний риск — например, «аренда дорожает на 15 % с января»]</w:t>
            </w:r>
          </w:p>
        </w:tc>
      </w:tr>
      <w:tr>
        <w:trPr>
          <w:cantSplit/>
        </w:trPr>
        <w:tc>
          <w:tcPr>
            <w:tcW w:w="50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[O2]</w:t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[T2]</w:t>
            </w:r>
          </w:p>
        </w:tc>
      </w:tr>
      <w:tr>
        <w:trPr>
          <w:cantSplit/>
        </w:trPr>
        <w:tc>
          <w:tcPr>
            <w:tcW w:w="50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[O3]</w:t>
            </w:r>
          </w:p>
        </w:tc>
        <w:tc>
          <w:tcPr>
            <w:tcW w:w="4271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[T3]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2. Стратегии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2190"/>
        <w:gridCol w:w="5216"/>
        <w:gridCol w:w="1949"/>
      </w:tblGrid>
      <w:tr>
        <w:trPr>
          <w:tblHeader/>
        </w:trPr>
        <w:tc>
          <w:tcPr>
            <w:tcW w:w="2190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Сочетание</w:t>
            </w:r>
          </w:p>
        </w:tc>
        <w:tc>
          <w:tcPr>
            <w:tcW w:w="5216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Вопрос</w:t>
            </w:r>
          </w:p>
        </w:tc>
        <w:tc>
          <w:tcPr>
            <w:tcW w:w="194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Действия</w:t>
            </w:r>
          </w:p>
        </w:tc>
      </w:tr>
      <w:tr>
        <w:trPr>
          <w:cantSplit/>
        </w:trPr>
        <w:tc>
          <w:tcPr>
            <w:tcW w:w="219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S + O</w:t>
            </w:r>
          </w:p>
        </w:tc>
        <w:tc>
          <w:tcPr>
            <w:tcW w:w="521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Как сильные стороны помогут использовать возможности?</w:t>
            </w:r>
          </w:p>
        </w:tc>
        <w:tc>
          <w:tcPr>
            <w:tcW w:w="194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[действие]</w:t>
            </w:r>
          </w:p>
        </w:tc>
      </w:tr>
      <w:tr>
        <w:trPr>
          <w:cantSplit/>
        </w:trPr>
        <w:tc>
          <w:tcPr>
            <w:tcW w:w="219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S + T</w:t>
            </w:r>
          </w:p>
        </w:tc>
        <w:tc>
          <w:tcPr>
            <w:tcW w:w="521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Как сильные стороны защитят от угроз?</w:t>
            </w:r>
          </w:p>
        </w:tc>
        <w:tc>
          <w:tcPr>
            <w:tcW w:w="194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[действие]</w:t>
            </w:r>
          </w:p>
        </w:tc>
      </w:tr>
      <w:tr>
        <w:trPr>
          <w:cantSplit/>
        </w:trPr>
        <w:tc>
          <w:tcPr>
            <w:tcW w:w="219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W + O</w:t>
            </w:r>
          </w:p>
        </w:tc>
        <w:tc>
          <w:tcPr>
            <w:tcW w:w="521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Какие слабости мешают воспользоваться возможностями и как их закрыть?</w:t>
            </w:r>
          </w:p>
        </w:tc>
        <w:tc>
          <w:tcPr>
            <w:tcW w:w="194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[действие]</w:t>
            </w:r>
          </w:p>
        </w:tc>
      </w:tr>
      <w:tr>
        <w:trPr>
          <w:cantSplit/>
        </w:trPr>
        <w:tc>
          <w:tcPr>
            <w:tcW w:w="2190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W + T</w:t>
            </w:r>
          </w:p>
        </w:tc>
        <w:tc>
          <w:tcPr>
            <w:tcW w:w="521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Где слабость и угроза совпадают и чего нужно избегать?</w:t>
            </w:r>
          </w:p>
        </w:tc>
        <w:tc>
          <w:tcPr>
            <w:tcW w:w="194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[действие]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3. Три приоритетных действия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779"/>
        <w:gridCol w:w="1746"/>
        <w:gridCol w:w="2837"/>
        <w:gridCol w:w="935"/>
        <w:gridCol w:w="3058"/>
      </w:tblGrid>
      <w:tr>
        <w:trPr>
          <w:tblHeader/>
        </w:trPr>
        <w:tc>
          <w:tcPr>
            <w:tcW w:w="779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1746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Действие</w:t>
            </w:r>
          </w:p>
        </w:tc>
        <w:tc>
          <w:tcPr>
            <w:tcW w:w="283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Ответственный</w:t>
            </w:r>
          </w:p>
        </w:tc>
        <w:tc>
          <w:tcPr>
            <w:tcW w:w="93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Срок</w:t>
            </w:r>
          </w:p>
        </w:tc>
        <w:tc>
          <w:tcPr>
            <w:tcW w:w="3058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Метрика успеха</w:t>
            </w:r>
          </w:p>
        </w:tc>
      </w:tr>
      <w:tr>
        <w:trPr>
          <w:cantSplit/>
        </w:trPr>
        <w:tc>
          <w:tcPr>
            <w:tcW w:w="7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[действие]</w:t>
            </w:r>
          </w:p>
        </w:tc>
        <w:tc>
          <w:tcPr>
            <w:tcW w:w="283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[имя]</w:t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305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[показатель]</w:t>
            </w:r>
          </w:p>
        </w:tc>
      </w:tr>
      <w:tr>
        <w:trPr>
          <w:cantSplit/>
        </w:trPr>
        <w:tc>
          <w:tcPr>
            <w:tcW w:w="7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[действие]</w:t>
            </w:r>
          </w:p>
        </w:tc>
        <w:tc>
          <w:tcPr>
            <w:tcW w:w="283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[имя]</w:t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305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[показатель]</w:t>
            </w:r>
          </w:p>
        </w:tc>
      </w:tr>
      <w:tr>
        <w:trPr>
          <w:cantSplit/>
        </w:trPr>
        <w:tc>
          <w:tcPr>
            <w:tcW w:w="779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6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[действие]</w:t>
            </w:r>
          </w:p>
        </w:tc>
        <w:tc>
          <w:tcPr>
            <w:tcW w:w="283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[имя]</w:t>
            </w:r>
          </w:p>
        </w:tc>
        <w:tc>
          <w:tcPr>
            <w:tcW w:w="93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[дата]</w:t>
            </w:r>
          </w:p>
        </w:tc>
        <w:tc>
          <w:tcPr>
            <w:tcW w:w="3058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[показатель]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Выводы</w:t>
      </w:r>
    </w:p>
    <w:p>
      <w:pPr>
        <w:jc w:val="both"/>
      </w:pPr>
      <w:r>
        <w:t xml:space="preserve">[Два-три предложения: главный вывод и что меняем в первую очередь.]</w:t>
      </w:r>
    </w:p>
    <w:p>
      <w:pPr>
        <w:jc w:val="both"/>
      </w:pPr>
      <w:r>
        <w:t xml:space="preserve">Дата следующего пересмотра: «___» __________ 20__ г.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SWOT-анализ</dc:title>
  <dc:subject>Шаблон SWOT-анализа с примером — шаблон 2026</dc:subject>
  <dc:creator>Omnex Office</dc:creator>
  <cp:keywords>swot анализ шаблон</cp:keywords>
  <dc:description>Образец для заполнения. Проверьте текст под вашу ситуацию. Источник: /shablony/swot-analiz</dc:description>
  <dc:language>ru-RU</dc:language>
  <dcterms:created xsi:type="dcterms:W3CDTF">2026-09-30T00:00:00Z</dcterms:created>
  <dcterms:modified xsi:type="dcterms:W3CDTF">2026-09-30T00:00:00Z</dcterms:modified>
</cp:coreProperties>
</file>